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F7A6" w14:textId="77777777" w:rsidR="00917D47" w:rsidRDefault="00917D47">
      <w:pPr>
        <w:pStyle w:val="Heading1"/>
        <w:rPr>
          <w:sz w:val="28"/>
        </w:rPr>
      </w:pPr>
      <w:r>
        <w:rPr>
          <w:sz w:val="28"/>
        </w:rPr>
        <w:t>Title of sample document for authors preparing manuscripts for the Pr</w:t>
      </w:r>
      <w:r>
        <w:rPr>
          <w:sz w:val="28"/>
        </w:rPr>
        <w:t>o</w:t>
      </w:r>
      <w:r w:rsidR="00E14A10">
        <w:rPr>
          <w:sz w:val="28"/>
        </w:rPr>
        <w:t>ceedings of Hydrology Days 2015</w:t>
      </w:r>
    </w:p>
    <w:p w14:paraId="69B55F0A" w14:textId="77777777" w:rsidR="00917D47" w:rsidRDefault="00917D47"/>
    <w:p w14:paraId="6E0BE443" w14:textId="77777777" w:rsidR="00917D47" w:rsidRDefault="005A1D80">
      <w:pPr>
        <w:pStyle w:val="Heading3"/>
        <w:rPr>
          <w:sz w:val="26"/>
        </w:rPr>
      </w:pPr>
      <w:r>
        <w:rPr>
          <w:sz w:val="26"/>
        </w:rPr>
        <w:t xml:space="preserve">Name of </w:t>
      </w:r>
      <w:r w:rsidR="00E14A10">
        <w:rPr>
          <w:sz w:val="26"/>
        </w:rPr>
        <w:t>First Author</w:t>
      </w:r>
      <w:bookmarkStart w:id="0" w:name="_GoBack"/>
      <w:bookmarkEnd w:id="0"/>
    </w:p>
    <w:p w14:paraId="5940D22E" w14:textId="77777777" w:rsidR="00917D47" w:rsidRDefault="005A1D80">
      <w:pPr>
        <w:pStyle w:val="Heading1"/>
        <w:rPr>
          <w:b w:val="0"/>
          <w:sz w:val="20"/>
        </w:rPr>
      </w:pPr>
      <w:r>
        <w:rPr>
          <w:b w:val="0"/>
          <w:sz w:val="20"/>
        </w:rPr>
        <w:t>Affiliation of first author</w:t>
      </w:r>
    </w:p>
    <w:p w14:paraId="26CC01A9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7B6866CA" w14:textId="77777777" w:rsidR="00917D47" w:rsidRDefault="005A1D80">
      <w:pPr>
        <w:pStyle w:val="Heading3"/>
        <w:rPr>
          <w:sz w:val="24"/>
        </w:rPr>
      </w:pPr>
      <w:r>
        <w:rPr>
          <w:sz w:val="26"/>
        </w:rPr>
        <w:t xml:space="preserve">Name of </w:t>
      </w:r>
      <w:r w:rsidR="00917D47">
        <w:rPr>
          <w:sz w:val="26"/>
        </w:rPr>
        <w:t>Second Author</w:t>
      </w:r>
      <w:r w:rsidR="00917D47">
        <w:rPr>
          <w:rStyle w:val="FootnoteReference"/>
          <w:sz w:val="24"/>
        </w:rPr>
        <w:footnoteReference w:id="1"/>
      </w:r>
    </w:p>
    <w:p w14:paraId="6F3C4EA3" w14:textId="77777777" w:rsidR="00917D47" w:rsidRDefault="005A1D80">
      <w:pPr>
        <w:pStyle w:val="Heading1"/>
        <w:rPr>
          <w:b w:val="0"/>
          <w:sz w:val="20"/>
        </w:rPr>
      </w:pPr>
      <w:r>
        <w:rPr>
          <w:b w:val="0"/>
          <w:sz w:val="20"/>
        </w:rPr>
        <w:t>Affiliation of second author</w:t>
      </w:r>
    </w:p>
    <w:p w14:paraId="77A1BBC5" w14:textId="77777777" w:rsidR="00917D47" w:rsidRDefault="00917D47"/>
    <w:p w14:paraId="12AD7ED0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24E6A9FC" w14:textId="77777777" w:rsidR="00917D47" w:rsidRDefault="00917D4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b/>
          <w:sz w:val="22"/>
        </w:rPr>
        <w:t xml:space="preserve">Abstract.  </w:t>
      </w:r>
      <w:r>
        <w:rPr>
          <w:sz w:val="22"/>
        </w:rPr>
        <w:t xml:space="preserve">Trends in precipitation and </w:t>
      </w:r>
      <w:proofErr w:type="spellStart"/>
      <w:r>
        <w:rPr>
          <w:sz w:val="22"/>
        </w:rPr>
        <w:t>streamflow</w:t>
      </w:r>
      <w:proofErr w:type="spellEnd"/>
      <w:r>
        <w:rPr>
          <w:sz w:val="22"/>
        </w:rPr>
        <w:t xml:space="preserve"> at the annual, monthly and daily time scales for the last 50 years are analyzed for the </w:t>
      </w:r>
      <w:proofErr w:type="gramStart"/>
      <w:r>
        <w:rPr>
          <w:sz w:val="22"/>
        </w:rPr>
        <w:t>semiarid .....</w:t>
      </w:r>
      <w:proofErr w:type="gramEnd"/>
    </w:p>
    <w:p w14:paraId="4013F9C5" w14:textId="77777777" w:rsidR="00917D47" w:rsidRDefault="00917D47">
      <w:pPr>
        <w:pStyle w:val="Footer"/>
        <w:tabs>
          <w:tab w:val="clear" w:pos="4320"/>
          <w:tab w:val="clear" w:pos="8640"/>
        </w:tabs>
      </w:pPr>
    </w:p>
    <w:p w14:paraId="5961D082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t>1.</w:t>
      </w:r>
      <w:r w:rsidRPr="005A1D80">
        <w:rPr>
          <w:szCs w:val="24"/>
        </w:rPr>
        <w:tab/>
        <w:t>Introduction</w:t>
      </w:r>
    </w:p>
    <w:p w14:paraId="1888F22E" w14:textId="77777777" w:rsidR="00917D47" w:rsidRDefault="00917D47">
      <w:pPr>
        <w:ind w:firstLine="360"/>
      </w:pPr>
      <w:r>
        <w:t xml:space="preserve">An important element of current research in climate change and variability is the analysis of trends in </w:t>
      </w:r>
      <w:proofErr w:type="spellStart"/>
      <w:r>
        <w:t>hydroclimatic</w:t>
      </w:r>
      <w:proofErr w:type="spellEnd"/>
      <w:r>
        <w:t xml:space="preserve"> variables from instrumental re</w:t>
      </w:r>
      <w:r>
        <w:t>c</w:t>
      </w:r>
      <w:r>
        <w:t>ords....</w:t>
      </w:r>
    </w:p>
    <w:p w14:paraId="58BF9837" w14:textId="77777777" w:rsidR="00917D47" w:rsidRDefault="00917D47">
      <w:pPr>
        <w:ind w:firstLine="360"/>
      </w:pPr>
    </w:p>
    <w:p w14:paraId="493F5716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t>2.</w:t>
      </w:r>
      <w:r w:rsidRPr="005A1D80">
        <w:rPr>
          <w:szCs w:val="24"/>
        </w:rPr>
        <w:tab/>
        <w:t>Methods</w:t>
      </w:r>
    </w:p>
    <w:p w14:paraId="1DFCD06B" w14:textId="77777777" w:rsidR="00917D47" w:rsidRDefault="00917D47">
      <w:pPr>
        <w:ind w:firstLine="360"/>
      </w:pPr>
      <w:r>
        <w:t xml:space="preserve">The trend test statistic </w:t>
      </w:r>
      <w:r>
        <w:rPr>
          <w:i/>
        </w:rPr>
        <w:t>S</w:t>
      </w:r>
      <w:r>
        <w:t xml:space="preserve"> is defined as (Hirsch et al. 1993):</w:t>
      </w:r>
    </w:p>
    <w:p w14:paraId="06D46228" w14:textId="77777777" w:rsidR="00917D47" w:rsidRDefault="00917D47">
      <w:pPr>
        <w:tabs>
          <w:tab w:val="center" w:pos="3780"/>
          <w:tab w:val="right" w:pos="7560"/>
        </w:tabs>
        <w:jc w:val="both"/>
      </w:pPr>
      <w:r>
        <w:tab/>
      </w:r>
      <w:r>
        <w:rPr>
          <w:position w:val="-30"/>
        </w:rPr>
        <w:object w:dxaOrig="2280" w:dyaOrig="700" w14:anchorId="624DA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85pt;height:35.05pt" o:ole="" fillcolor="window">
            <v:imagedata r:id="rId8" o:title=""/>
          </v:shape>
          <o:OLEObject Type="Embed" ProgID="Equation.3" ShapeID="_x0000_i1025" DrawAspect="Content" ObjectID="_1361881791" r:id="rId9"/>
        </w:object>
      </w:r>
      <w:r>
        <w:tab/>
        <w:t>(1)</w:t>
      </w:r>
    </w:p>
    <w:p w14:paraId="1CC63E5F" w14:textId="77777777" w:rsidR="00917D47" w:rsidRDefault="00917D47">
      <w:proofErr w:type="gramStart"/>
      <w:r>
        <w:t>where</w:t>
      </w:r>
      <w:proofErr w:type="gramEnd"/>
      <w:r>
        <w:t xml:space="preserve"> </w:t>
      </w:r>
      <w:proofErr w:type="spellStart"/>
      <w:r>
        <w:t>sgn</w:t>
      </w:r>
      <w:proofErr w:type="spellEnd"/>
      <w:r>
        <w:t>(.) is the sign function.</w:t>
      </w:r>
    </w:p>
    <w:p w14:paraId="7C5391EF" w14:textId="77777777" w:rsidR="00917D47" w:rsidRDefault="00917D47">
      <w:pPr>
        <w:ind w:firstLine="360"/>
      </w:pPr>
    </w:p>
    <w:p w14:paraId="2D126C58" w14:textId="77777777" w:rsidR="00917D47" w:rsidRDefault="00E14A10">
      <w:pPr>
        <w:ind w:firstLine="360"/>
        <w:rPr>
          <w:noProof/>
        </w:rPr>
      </w:pPr>
      <w:r>
        <w:rPr>
          <w:noProof/>
        </w:rPr>
        <w:drawing>
          <wp:inline distT="0" distB="0" distL="0" distR="0" wp14:anchorId="5732FA9E" wp14:editId="59C556D7">
            <wp:extent cx="3601720" cy="2310765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42D0" w14:textId="77777777" w:rsidR="00917D47" w:rsidRDefault="00917D47">
      <w:pPr>
        <w:pStyle w:val="BodyText"/>
        <w:ind w:left="540"/>
        <w:jc w:val="left"/>
        <w:rPr>
          <w:sz w:val="20"/>
        </w:rPr>
      </w:pPr>
      <w:r>
        <w:rPr>
          <w:b/>
          <w:sz w:val="20"/>
        </w:rPr>
        <w:t>Figure 1.</w:t>
      </w:r>
      <w:r>
        <w:rPr>
          <w:sz w:val="20"/>
        </w:rPr>
        <w:t xml:space="preserve">  Time series of mean annual </w:t>
      </w:r>
      <w:proofErr w:type="spellStart"/>
      <w:r>
        <w:rPr>
          <w:sz w:val="20"/>
        </w:rPr>
        <w:t>streamflow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Q</w:t>
      </w:r>
      <w:r>
        <w:rPr>
          <w:sz w:val="20"/>
        </w:rPr>
        <w:t>.</w:t>
      </w:r>
    </w:p>
    <w:p w14:paraId="61B6ED0B" w14:textId="77777777" w:rsidR="00917D47" w:rsidRDefault="00917D47">
      <w:pPr>
        <w:ind w:firstLine="360"/>
      </w:pPr>
    </w:p>
    <w:p w14:paraId="41B0A3C6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t>4.</w:t>
      </w:r>
      <w:r w:rsidRPr="005A1D80">
        <w:rPr>
          <w:szCs w:val="24"/>
        </w:rPr>
        <w:tab/>
        <w:t>Data Analysis at Annual Time Scale</w:t>
      </w:r>
    </w:p>
    <w:p w14:paraId="3087C889" w14:textId="77777777" w:rsidR="00917D47" w:rsidRDefault="00917D47">
      <w:pPr>
        <w:ind w:firstLine="360"/>
      </w:pPr>
      <w:r>
        <w:t xml:space="preserve">Analyses at the daily time scale are most interesting for understanding the.  </w:t>
      </w:r>
    </w:p>
    <w:p w14:paraId="6424EEEF" w14:textId="77777777" w:rsidR="00917D47" w:rsidRDefault="00917D47">
      <w:pPr>
        <w:ind w:firstLine="360"/>
      </w:pPr>
    </w:p>
    <w:p w14:paraId="77EF2561" w14:textId="77777777" w:rsidR="00917D47" w:rsidRDefault="00917D47">
      <w:pPr>
        <w:pStyle w:val="Heading1"/>
      </w:pPr>
      <w:r>
        <w:t>4.1.</w:t>
      </w:r>
      <w:r>
        <w:tab/>
        <w:t>Distribution and trends in dry days</w:t>
      </w:r>
    </w:p>
    <w:p w14:paraId="2C7A0349" w14:textId="77777777" w:rsidR="00917D47" w:rsidRDefault="00917D47">
      <w:pPr>
        <w:ind w:firstLine="360"/>
      </w:pPr>
      <w:proofErr w:type="spellStart"/>
      <w:r>
        <w:t>Streamflow</w:t>
      </w:r>
      <w:proofErr w:type="spellEnd"/>
      <w:r>
        <w:t xml:space="preserve"> analyses in ephemeral streams on a daily time scale are </w:t>
      </w:r>
      <w:proofErr w:type="gramStart"/>
      <w:r>
        <w:t>com</w:t>
      </w:r>
      <w:proofErr w:type="gramEnd"/>
      <w:r>
        <w:t xml:space="preserve"> ignored here) we have a series of length </w:t>
      </w:r>
      <w:r>
        <w:rPr>
          <w:i/>
        </w:rPr>
        <w:t>n</w:t>
      </w:r>
      <w:r>
        <w:t xml:space="preserve"> (record length in years) of independent observations of daily streamflow, </w:t>
      </w:r>
      <w:proofErr w:type="spellStart"/>
      <w:r>
        <w:rPr>
          <w:i/>
        </w:rPr>
        <w:t>x</w:t>
      </w:r>
      <w:r>
        <w:rPr>
          <w:i/>
          <w:vertAlign w:val="subscript"/>
        </w:rPr>
        <w:t>j</w:t>
      </w:r>
      <w:r>
        <w:rPr>
          <w:i/>
          <w:vertAlign w:val="superscript"/>
        </w:rPr>
        <w:t>d</w:t>
      </w:r>
      <w:proofErr w:type="spellEnd"/>
      <w:r>
        <w:t xml:space="preserve">, </w:t>
      </w:r>
      <w:r>
        <w:rPr>
          <w:i/>
        </w:rPr>
        <w:t>d</w:t>
      </w:r>
      <w:r>
        <w:t xml:space="preserve">=1, 365 and </w:t>
      </w:r>
      <w:r>
        <w:rPr>
          <w:i/>
        </w:rPr>
        <w:t>j</w:t>
      </w:r>
      <w:r>
        <w:t xml:space="preserve">=1, </w:t>
      </w:r>
      <w:r>
        <w:rPr>
          <w:i/>
        </w:rPr>
        <w:t>n</w:t>
      </w:r>
      <w:r>
        <w:t>.  The pro</w:t>
      </w:r>
      <w:r>
        <w:t>b</w:t>
      </w:r>
      <w:r>
        <w:t xml:space="preserve">ability of zero flow was estimated for every day </w:t>
      </w:r>
      <w:r>
        <w:rPr>
          <w:i/>
        </w:rPr>
        <w:t>d</w:t>
      </w:r>
      <w:r>
        <w:t xml:space="preserve"> as:</w:t>
      </w:r>
    </w:p>
    <w:p w14:paraId="5FDCC389" w14:textId="77777777" w:rsidR="00917D47" w:rsidRDefault="00917D47">
      <w:pPr>
        <w:tabs>
          <w:tab w:val="center" w:pos="3780"/>
          <w:tab w:val="right" w:pos="7560"/>
        </w:tabs>
        <w:jc w:val="both"/>
      </w:pPr>
      <w:r>
        <w:tab/>
      </w:r>
      <w:r>
        <w:rPr>
          <w:position w:val="-24"/>
        </w:rPr>
        <w:object w:dxaOrig="960" w:dyaOrig="660" w14:anchorId="02A14EF9">
          <v:shape id="_x0000_i1027" type="#_x0000_t75" style="width:48.15pt;height:33.1pt" o:ole="" fillcolor="window">
            <v:imagedata r:id="rId11" o:title=""/>
          </v:shape>
          <o:OLEObject Type="Embed" ProgID="Equation.3" ShapeID="_x0000_i1027" DrawAspect="Content" ObjectID="_1361881792" r:id="rId12"/>
        </w:object>
      </w:r>
      <w:r>
        <w:tab/>
        <w:t>(2)</w:t>
      </w:r>
    </w:p>
    <w:p w14:paraId="33464B91" w14:textId="77777777" w:rsidR="00917D47" w:rsidRDefault="00917D47">
      <w:pPr>
        <w:pStyle w:val="Footer"/>
        <w:tabs>
          <w:tab w:val="clear" w:pos="4320"/>
          <w:tab w:val="clear" w:pos="8640"/>
        </w:tabs>
        <w:ind w:firstLine="360"/>
      </w:pPr>
      <w:proofErr w:type="gramStart"/>
      <w:r>
        <w:rPr>
          <w:b/>
        </w:rPr>
        <w:t>4.1.2 Trends in precipitation and streamflow characteristics.</w:t>
      </w:r>
      <w:proofErr w:type="gramEnd"/>
      <w:r>
        <w:rPr>
          <w:b/>
        </w:rPr>
        <w:t xml:space="preserve">  </w:t>
      </w:r>
      <w:r>
        <w:t xml:space="preserve">Analyses of recent trends in precipitation and </w:t>
      </w:r>
      <w:proofErr w:type="spellStart"/>
      <w:r>
        <w:t>streamflow</w:t>
      </w:r>
      <w:proofErr w:type="spellEnd"/>
      <w:r>
        <w:t xml:space="preserve"> in the Rio Puerco in this paper reveal several inte</w:t>
      </w:r>
      <w:r>
        <w:t>r</w:t>
      </w:r>
      <w:r>
        <w:t>esting features of this semiarid basin.  At...</w:t>
      </w:r>
    </w:p>
    <w:p w14:paraId="2ACDC9A0" w14:textId="77777777" w:rsidR="00917D47" w:rsidRDefault="00917D47">
      <w:pPr>
        <w:pStyle w:val="Footer"/>
        <w:tabs>
          <w:tab w:val="clear" w:pos="4320"/>
          <w:tab w:val="clear" w:pos="8640"/>
        </w:tabs>
        <w:ind w:firstLine="360"/>
      </w:pPr>
    </w:p>
    <w:p w14:paraId="33BCD1B2" w14:textId="77777777" w:rsidR="008C3A97" w:rsidRDefault="008C3A97">
      <w:pPr>
        <w:pStyle w:val="Footer"/>
        <w:tabs>
          <w:tab w:val="clear" w:pos="4320"/>
          <w:tab w:val="clear" w:pos="8640"/>
        </w:tabs>
        <w:ind w:firstLine="360"/>
      </w:pPr>
    </w:p>
    <w:p w14:paraId="6DC579F2" w14:textId="77777777" w:rsidR="008C3A97" w:rsidRDefault="008C3A97">
      <w:pPr>
        <w:pStyle w:val="Footer"/>
        <w:tabs>
          <w:tab w:val="clear" w:pos="4320"/>
          <w:tab w:val="clear" w:pos="8640"/>
        </w:tabs>
        <w:ind w:firstLine="360"/>
      </w:pPr>
    </w:p>
    <w:p w14:paraId="4BE4226A" w14:textId="77777777" w:rsidR="00917D47" w:rsidRPr="005A1D80" w:rsidRDefault="00917D47" w:rsidP="005A1D80">
      <w:pPr>
        <w:ind w:left="810"/>
        <w:rPr>
          <w:sz w:val="20"/>
        </w:rPr>
      </w:pPr>
      <w:r w:rsidRPr="005A1D80">
        <w:rPr>
          <w:b/>
          <w:sz w:val="20"/>
        </w:rPr>
        <w:t>Table 1.</w:t>
      </w:r>
      <w:r w:rsidRPr="005A1D80">
        <w:rPr>
          <w:sz w:val="20"/>
        </w:rPr>
        <w:t xml:space="preserve">  Rio Puerco USGS </w:t>
      </w:r>
      <w:proofErr w:type="spellStart"/>
      <w:r w:rsidRPr="005A1D80">
        <w:rPr>
          <w:sz w:val="20"/>
        </w:rPr>
        <w:t>streamflow</w:t>
      </w:r>
      <w:proofErr w:type="spellEnd"/>
      <w:r w:rsidRPr="005A1D80">
        <w:rPr>
          <w:sz w:val="20"/>
        </w:rPr>
        <w:t xml:space="preserve"> gaging station basic information.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5"/>
        <w:gridCol w:w="1890"/>
        <w:gridCol w:w="1639"/>
        <w:gridCol w:w="1765"/>
      </w:tblGrid>
      <w:tr w:rsidR="00917D47" w14:paraId="22A7D8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sz="8" w:space="0" w:color="auto"/>
            </w:tcBorders>
          </w:tcPr>
          <w:p w14:paraId="0A090CC2" w14:textId="77777777" w:rsidR="00917D47" w:rsidRDefault="00917D47">
            <w:pPr>
              <w:rPr>
                <w:sz w:val="20"/>
              </w:rPr>
            </w:pPr>
          </w:p>
          <w:p w14:paraId="183B368F" w14:textId="77777777" w:rsidR="00917D47" w:rsidRDefault="00917D47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Station name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32A8DBC0" w14:textId="77777777" w:rsidR="00917D47" w:rsidRDefault="00917D47">
            <w:pPr>
              <w:rPr>
                <w:sz w:val="20"/>
              </w:rPr>
            </w:pPr>
          </w:p>
          <w:p w14:paraId="13031963" w14:textId="77777777" w:rsidR="00917D47" w:rsidRDefault="00917D4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Station nu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ber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</w:tcBorders>
          </w:tcPr>
          <w:p w14:paraId="78F1AD20" w14:textId="77777777" w:rsidR="00917D47" w:rsidRDefault="00917D47">
            <w:pPr>
              <w:rPr>
                <w:sz w:val="20"/>
              </w:rPr>
            </w:pPr>
          </w:p>
          <w:p w14:paraId="6A8B8D5F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Gage datum [m]</w:t>
            </w:r>
          </w:p>
        </w:tc>
        <w:tc>
          <w:tcPr>
            <w:tcW w:w="1765" w:type="dxa"/>
            <w:tcBorders>
              <w:top w:val="single" w:sz="8" w:space="0" w:color="auto"/>
            </w:tcBorders>
          </w:tcPr>
          <w:p w14:paraId="06BB7352" w14:textId="77777777" w:rsidR="00917D47" w:rsidRDefault="00917D47">
            <w:pPr>
              <w:rPr>
                <w:sz w:val="20"/>
              </w:rPr>
            </w:pPr>
          </w:p>
          <w:p w14:paraId="6043C34A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z w:val="20"/>
                <w:vertAlign w:val="superscript"/>
              </w:rPr>
              <w:t xml:space="preserve">** </w:t>
            </w:r>
            <w:r>
              <w:rPr>
                <w:sz w:val="20"/>
              </w:rPr>
              <w:t>[km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917D47" w14:paraId="086A30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5" w:type="dxa"/>
            <w:tcBorders>
              <w:top w:val="single" w:sz="4" w:space="0" w:color="auto"/>
              <w:bottom w:val="single" w:sz="8" w:space="0" w:color="auto"/>
            </w:tcBorders>
          </w:tcPr>
          <w:p w14:paraId="1C1879B0" w14:textId="77777777" w:rsidR="00917D47" w:rsidRPr="00E70EB6" w:rsidRDefault="00917D47">
            <w:pPr>
              <w:rPr>
                <w:sz w:val="20"/>
                <w:lang w:val="es-ES"/>
              </w:rPr>
            </w:pPr>
          </w:p>
          <w:p w14:paraId="72011E4A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>Rio Puerco</w:t>
            </w:r>
          </w:p>
          <w:p w14:paraId="2FF3F66B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>Arroyo Chico</w:t>
            </w:r>
          </w:p>
          <w:p w14:paraId="3D413253" w14:textId="77777777" w:rsidR="00917D47" w:rsidRPr="00E70EB6" w:rsidRDefault="00917D47">
            <w:pPr>
              <w:rPr>
                <w:sz w:val="20"/>
                <w:lang w:val="es-ES"/>
              </w:rPr>
            </w:pPr>
            <w:r w:rsidRPr="00E70EB6">
              <w:rPr>
                <w:sz w:val="20"/>
                <w:lang w:val="es-ES"/>
              </w:rPr>
              <w:t xml:space="preserve">Rio San </w:t>
            </w:r>
            <w:proofErr w:type="spellStart"/>
            <w:r w:rsidRPr="00E70EB6">
              <w:rPr>
                <w:sz w:val="20"/>
                <w:lang w:val="es-ES"/>
              </w:rPr>
              <w:t>Jose</w:t>
            </w:r>
            <w:proofErr w:type="spellEnd"/>
            <w:r w:rsidRPr="00E70EB6">
              <w:rPr>
                <w:sz w:val="20"/>
                <w:lang w:val="es-ES"/>
              </w:rPr>
              <w:t xml:space="preserve"> </w:t>
            </w:r>
          </w:p>
          <w:p w14:paraId="093470A0" w14:textId="77777777" w:rsidR="00917D47" w:rsidRPr="00E70EB6" w:rsidRDefault="00917D47">
            <w:pPr>
              <w:rPr>
                <w:sz w:val="20"/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8" w:space="0" w:color="auto"/>
            </w:tcBorders>
          </w:tcPr>
          <w:p w14:paraId="3BD14EC4" w14:textId="77777777" w:rsidR="00917D47" w:rsidRPr="00E70EB6" w:rsidRDefault="00917D47">
            <w:pPr>
              <w:rPr>
                <w:sz w:val="20"/>
                <w:lang w:val="es-ES"/>
              </w:rPr>
            </w:pPr>
          </w:p>
          <w:p w14:paraId="67C78839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3340 </w:t>
            </w:r>
            <w:r>
              <w:rPr>
                <w:sz w:val="20"/>
              </w:rPr>
              <w:t>00</w:t>
            </w:r>
          </w:p>
          <w:p w14:paraId="6CC1D66F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3405 </w:t>
            </w:r>
            <w:r>
              <w:rPr>
                <w:sz w:val="20"/>
              </w:rPr>
              <w:t>00</w:t>
            </w:r>
          </w:p>
          <w:p w14:paraId="634C5775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  <w:r>
              <w:rPr>
                <w:b/>
                <w:sz w:val="20"/>
              </w:rPr>
              <w:t xml:space="preserve">3435 </w:t>
            </w:r>
            <w:r>
              <w:rPr>
                <w:sz w:val="20"/>
              </w:rPr>
              <w:t>00</w:t>
            </w:r>
          </w:p>
          <w:p w14:paraId="02C41C84" w14:textId="77777777" w:rsidR="00917D47" w:rsidRDefault="00917D47">
            <w:pPr>
              <w:rPr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8" w:space="0" w:color="auto"/>
            </w:tcBorders>
          </w:tcPr>
          <w:p w14:paraId="3886B4D8" w14:textId="77777777" w:rsidR="00917D47" w:rsidRDefault="00917D47">
            <w:pPr>
              <w:rPr>
                <w:sz w:val="20"/>
              </w:rPr>
            </w:pPr>
          </w:p>
          <w:p w14:paraId="22D4817D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1813.3</w:t>
            </w:r>
          </w:p>
          <w:p w14:paraId="4D7859AC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1804.7</w:t>
            </w:r>
          </w:p>
          <w:p w14:paraId="1D14FD58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1910.9</w:t>
            </w:r>
          </w:p>
          <w:p w14:paraId="4947D4FC" w14:textId="77777777" w:rsidR="00917D47" w:rsidRDefault="00917D47">
            <w:pPr>
              <w:rPr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8" w:space="0" w:color="auto"/>
            </w:tcBorders>
          </w:tcPr>
          <w:p w14:paraId="63C2B457" w14:textId="77777777" w:rsidR="00917D47" w:rsidRDefault="00917D47">
            <w:pPr>
              <w:rPr>
                <w:sz w:val="20"/>
              </w:rPr>
            </w:pPr>
          </w:p>
          <w:p w14:paraId="3F8D63EB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1088</w:t>
            </w:r>
          </w:p>
          <w:p w14:paraId="2E3F00F2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3600</w:t>
            </w:r>
          </w:p>
          <w:p w14:paraId="4213FDD5" w14:textId="77777777" w:rsidR="00917D47" w:rsidRDefault="00917D47">
            <w:pPr>
              <w:rPr>
                <w:sz w:val="20"/>
              </w:rPr>
            </w:pPr>
            <w:r>
              <w:rPr>
                <w:sz w:val="20"/>
              </w:rPr>
              <w:t>3030</w:t>
            </w:r>
          </w:p>
          <w:p w14:paraId="13FDBDE2" w14:textId="77777777" w:rsidR="00917D47" w:rsidRDefault="00917D47">
            <w:pPr>
              <w:rPr>
                <w:sz w:val="20"/>
              </w:rPr>
            </w:pPr>
          </w:p>
        </w:tc>
      </w:tr>
    </w:tbl>
    <w:p w14:paraId="6CE621FD" w14:textId="77777777" w:rsidR="00917D47" w:rsidRDefault="00917D47">
      <w:pPr>
        <w:pStyle w:val="Header"/>
        <w:tabs>
          <w:tab w:val="clear" w:pos="4320"/>
          <w:tab w:val="clear" w:pos="8640"/>
        </w:tabs>
        <w:ind w:left="180"/>
        <w:rPr>
          <w:sz w:val="20"/>
        </w:rPr>
      </w:pPr>
      <w:r>
        <w:rPr>
          <w:sz w:val="20"/>
        </w:rPr>
        <w:t>* Only numbers in bold are used in this study for station identification</w:t>
      </w:r>
    </w:p>
    <w:p w14:paraId="53B2DD12" w14:textId="77777777" w:rsidR="00917D47" w:rsidRDefault="00917D47">
      <w:pPr>
        <w:ind w:left="180"/>
        <w:rPr>
          <w:sz w:val="20"/>
        </w:rPr>
      </w:pPr>
      <w:r>
        <w:rPr>
          <w:sz w:val="20"/>
        </w:rPr>
        <w:t>** From USGS Water Resources Data and USGS NWIS database</w:t>
      </w:r>
    </w:p>
    <w:p w14:paraId="0FD7E69D" w14:textId="77777777" w:rsidR="00917D47" w:rsidRDefault="00917D47"/>
    <w:p w14:paraId="68B6DE2A" w14:textId="77777777" w:rsidR="008C3A97" w:rsidRDefault="008C3A97"/>
    <w:p w14:paraId="4A75D5E3" w14:textId="77777777" w:rsidR="008C3A97" w:rsidRDefault="008C3A97"/>
    <w:p w14:paraId="259B3D22" w14:textId="77777777" w:rsidR="008C3A97" w:rsidRDefault="00E14A10">
      <w:pPr>
        <w:rPr>
          <w:noProof/>
        </w:rPr>
      </w:pPr>
      <w:r>
        <w:rPr>
          <w:noProof/>
        </w:rPr>
        <w:drawing>
          <wp:inline distT="0" distB="0" distL="0" distR="0" wp14:anchorId="015F6A45" wp14:editId="447C9B4E">
            <wp:extent cx="3601720" cy="231076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08C2" w14:textId="77777777" w:rsidR="008C3A97" w:rsidRDefault="008C3A97">
      <w:pPr>
        <w:rPr>
          <w:noProof/>
        </w:rPr>
      </w:pPr>
    </w:p>
    <w:p w14:paraId="3DADD84A" w14:textId="77777777" w:rsidR="008C3A97" w:rsidRDefault="008C3A97" w:rsidP="008C3A97">
      <w:pPr>
        <w:pStyle w:val="BodyText"/>
        <w:ind w:left="540"/>
        <w:jc w:val="left"/>
        <w:rPr>
          <w:sz w:val="20"/>
        </w:rPr>
      </w:pPr>
      <w:r>
        <w:rPr>
          <w:b/>
          <w:sz w:val="20"/>
        </w:rPr>
        <w:t>Figure 2.</w:t>
      </w:r>
      <w:r>
        <w:rPr>
          <w:sz w:val="20"/>
        </w:rPr>
        <w:t xml:space="preserve">  Time series of mean annual </w:t>
      </w:r>
      <w:proofErr w:type="spellStart"/>
      <w:r>
        <w:rPr>
          <w:sz w:val="20"/>
        </w:rPr>
        <w:t>streamflow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Q</w:t>
      </w:r>
      <w:r>
        <w:rPr>
          <w:sz w:val="20"/>
        </w:rPr>
        <w:t>.</w:t>
      </w:r>
    </w:p>
    <w:p w14:paraId="514F523E" w14:textId="77777777" w:rsidR="008C3A97" w:rsidRDefault="008C3A97" w:rsidP="008C3A97">
      <w:pPr>
        <w:ind w:firstLine="360"/>
      </w:pPr>
    </w:p>
    <w:p w14:paraId="6B12F9AD" w14:textId="77777777" w:rsidR="008C3A97" w:rsidRDefault="008C3A97"/>
    <w:p w14:paraId="520143EE" w14:textId="77777777" w:rsidR="00917D47" w:rsidRPr="005A1D80" w:rsidRDefault="00917D47">
      <w:pPr>
        <w:rPr>
          <w:b/>
          <w:szCs w:val="24"/>
        </w:rPr>
      </w:pPr>
      <w:r w:rsidRPr="005A1D80">
        <w:rPr>
          <w:b/>
          <w:szCs w:val="24"/>
        </w:rPr>
        <w:t>Appendix: Title.</w:t>
      </w:r>
    </w:p>
    <w:p w14:paraId="1597D276" w14:textId="77777777" w:rsidR="00917D47" w:rsidRDefault="00917D47">
      <w:r>
        <w:tab/>
        <w:t>The general equations for....</w:t>
      </w:r>
    </w:p>
    <w:p w14:paraId="7C71B9E7" w14:textId="77777777" w:rsidR="00917D47" w:rsidRDefault="00917D47"/>
    <w:p w14:paraId="31F5C63C" w14:textId="77777777" w:rsidR="00917D47" w:rsidRDefault="00917D47">
      <w:pPr>
        <w:pStyle w:val="Heading1"/>
      </w:pPr>
      <w:r>
        <w:lastRenderedPageBreak/>
        <w:t xml:space="preserve">Acknowledgements.  </w:t>
      </w:r>
      <w:r>
        <w:rPr>
          <w:b w:val="0"/>
        </w:rPr>
        <w:t xml:space="preserve">This research was supported by the U.S. Geological Survey </w:t>
      </w:r>
      <w:proofErr w:type="gramStart"/>
      <w:r>
        <w:rPr>
          <w:b w:val="0"/>
        </w:rPr>
        <w:t>Grant .....</w:t>
      </w:r>
      <w:proofErr w:type="gramEnd"/>
    </w:p>
    <w:p w14:paraId="3CC2B441" w14:textId="77777777" w:rsidR="00917D47" w:rsidRDefault="00917D47"/>
    <w:p w14:paraId="1489EDE5" w14:textId="77777777" w:rsidR="00917D47" w:rsidRPr="005A1D80" w:rsidRDefault="00917D47">
      <w:pPr>
        <w:pStyle w:val="Heading1"/>
        <w:rPr>
          <w:szCs w:val="24"/>
        </w:rPr>
      </w:pPr>
      <w:r w:rsidRPr="005A1D80">
        <w:rPr>
          <w:szCs w:val="24"/>
        </w:rPr>
        <w:t>References</w:t>
      </w:r>
    </w:p>
    <w:p w14:paraId="0A781A39" w14:textId="77777777" w:rsidR="00917D47" w:rsidRPr="00E14A10" w:rsidRDefault="00917D47">
      <w:pPr>
        <w:pStyle w:val="BodyTextIndent"/>
        <w:ind w:left="360" w:hanging="360"/>
        <w:rPr>
          <w:sz w:val="20"/>
        </w:rPr>
      </w:pPr>
      <w:proofErr w:type="spellStart"/>
      <w:r w:rsidRPr="00E14A10">
        <w:rPr>
          <w:sz w:val="20"/>
        </w:rPr>
        <w:t>Antevs</w:t>
      </w:r>
      <w:proofErr w:type="spellEnd"/>
      <w:r w:rsidRPr="00E14A10">
        <w:rPr>
          <w:sz w:val="20"/>
        </w:rPr>
        <w:t xml:space="preserve">, E., 1952:  Arroyo cutting and filling.  </w:t>
      </w:r>
      <w:r w:rsidRPr="00E14A10">
        <w:rPr>
          <w:i/>
          <w:sz w:val="20"/>
        </w:rPr>
        <w:t>J. Geology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60</w:t>
      </w:r>
      <w:r w:rsidRPr="00E14A10">
        <w:rPr>
          <w:sz w:val="20"/>
        </w:rPr>
        <w:t>, 375-385.</w:t>
      </w:r>
    </w:p>
    <w:p w14:paraId="3C92C0BE" w14:textId="77777777" w:rsidR="00917D47" w:rsidRPr="00E14A10" w:rsidRDefault="00917D47">
      <w:pPr>
        <w:pStyle w:val="BodyTextIndent"/>
        <w:ind w:left="360" w:hanging="360"/>
        <w:rPr>
          <w:sz w:val="20"/>
        </w:rPr>
      </w:pPr>
      <w:proofErr w:type="spellStart"/>
      <w:r w:rsidRPr="00E14A10">
        <w:rPr>
          <w:sz w:val="20"/>
        </w:rPr>
        <w:t>Antevs</w:t>
      </w:r>
      <w:proofErr w:type="spellEnd"/>
      <w:r w:rsidRPr="00E14A10">
        <w:rPr>
          <w:sz w:val="20"/>
        </w:rPr>
        <w:t xml:space="preserve">, E., 1954:  Climate of New Mexico during the last </w:t>
      </w:r>
      <w:proofErr w:type="spellStart"/>
      <w:r w:rsidRPr="00E14A10">
        <w:rPr>
          <w:sz w:val="20"/>
        </w:rPr>
        <w:t>glacio</w:t>
      </w:r>
      <w:proofErr w:type="spellEnd"/>
      <w:r w:rsidRPr="00E14A10">
        <w:rPr>
          <w:sz w:val="20"/>
        </w:rPr>
        <w:t xml:space="preserve">-pluvial.  </w:t>
      </w:r>
      <w:r w:rsidRPr="00E14A10">
        <w:rPr>
          <w:i/>
          <w:sz w:val="20"/>
        </w:rPr>
        <w:t>J. Geology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62</w:t>
      </w:r>
      <w:r w:rsidRPr="00E14A10">
        <w:rPr>
          <w:sz w:val="20"/>
        </w:rPr>
        <w:t>, 182-191.</w:t>
      </w:r>
    </w:p>
    <w:p w14:paraId="64F9102A" w14:textId="77777777" w:rsidR="00917D47" w:rsidRPr="00E14A10" w:rsidRDefault="00917D47">
      <w:pPr>
        <w:ind w:left="360" w:hanging="360"/>
        <w:rPr>
          <w:sz w:val="20"/>
        </w:rPr>
      </w:pPr>
      <w:r w:rsidRPr="00E14A10">
        <w:rPr>
          <w:sz w:val="20"/>
        </w:rPr>
        <w:t>Bailey, R. W., 1935:  Epicycles of erosion in the valleys of the Colorado Pla</w:t>
      </w:r>
      <w:r w:rsidRPr="00E14A10">
        <w:rPr>
          <w:sz w:val="20"/>
        </w:rPr>
        <w:t>t</w:t>
      </w:r>
      <w:r w:rsidRPr="00E14A10">
        <w:rPr>
          <w:sz w:val="20"/>
        </w:rPr>
        <w:t xml:space="preserve">eau province.  </w:t>
      </w:r>
      <w:r w:rsidRPr="00E14A10">
        <w:rPr>
          <w:i/>
          <w:sz w:val="20"/>
        </w:rPr>
        <w:t>J.  Geology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43</w:t>
      </w:r>
      <w:r w:rsidRPr="00E14A10">
        <w:rPr>
          <w:sz w:val="20"/>
        </w:rPr>
        <w:t>, 337-355.</w:t>
      </w:r>
    </w:p>
    <w:p w14:paraId="41EDFE9D" w14:textId="77777777" w:rsidR="00917D47" w:rsidRPr="00E14A10" w:rsidRDefault="00917D47">
      <w:pPr>
        <w:ind w:left="360" w:hanging="360"/>
        <w:rPr>
          <w:sz w:val="20"/>
        </w:rPr>
      </w:pPr>
      <w:r w:rsidRPr="00E14A10">
        <w:rPr>
          <w:sz w:val="20"/>
        </w:rPr>
        <w:t xml:space="preserve">Balling, R. C., and S. G. Wells, 1990:  Historical rainfall patterns and arroyo activity within the Zuni River drainage basin, New Mexico.  </w:t>
      </w:r>
      <w:proofErr w:type="gramStart"/>
      <w:r w:rsidRPr="00E14A10">
        <w:rPr>
          <w:i/>
          <w:sz w:val="20"/>
        </w:rPr>
        <w:t>Ann. Assoc. Amer. Geog.</w:t>
      </w:r>
      <w:r w:rsidRPr="00E14A10">
        <w:rPr>
          <w:sz w:val="20"/>
        </w:rPr>
        <w:t xml:space="preserve">, </w:t>
      </w:r>
      <w:r w:rsidRPr="00E14A10">
        <w:rPr>
          <w:b/>
          <w:sz w:val="20"/>
        </w:rPr>
        <w:t>80</w:t>
      </w:r>
      <w:r w:rsidRPr="00E14A10">
        <w:rPr>
          <w:sz w:val="20"/>
        </w:rPr>
        <w:t>(4), 603-617.</w:t>
      </w:r>
      <w:proofErr w:type="gramEnd"/>
    </w:p>
    <w:sectPr w:rsidR="00917D47" w:rsidRPr="00E14A10" w:rsidSect="00886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1440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87CD" w14:textId="77777777" w:rsidR="00917D47" w:rsidRDefault="00917D47">
      <w:r>
        <w:separator/>
      </w:r>
    </w:p>
  </w:endnote>
  <w:endnote w:type="continuationSeparator" w:id="0">
    <w:p w14:paraId="2E495103" w14:textId="77777777" w:rsidR="00917D47" w:rsidRDefault="0091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E4F9" w14:textId="77777777" w:rsidR="008C3A97" w:rsidRPr="008C3A97" w:rsidRDefault="008C3A97" w:rsidP="008C3A97">
    <w:pPr>
      <w:pStyle w:val="Footer"/>
      <w:jc w:val="center"/>
      <w:rPr>
        <w:sz w:val="20"/>
      </w:rPr>
    </w:pPr>
    <w:r w:rsidRPr="008C3A97">
      <w:rPr>
        <w:rStyle w:val="PageNumber"/>
        <w:sz w:val="20"/>
      </w:rPr>
      <w:fldChar w:fldCharType="begin"/>
    </w:r>
    <w:r w:rsidRPr="008C3A97">
      <w:rPr>
        <w:rStyle w:val="PageNumber"/>
        <w:sz w:val="20"/>
      </w:rPr>
      <w:instrText xml:space="preserve"> PAGE </w:instrText>
    </w:r>
    <w:r w:rsidRPr="008C3A97">
      <w:rPr>
        <w:rStyle w:val="PageNumber"/>
        <w:sz w:val="20"/>
      </w:rPr>
      <w:fldChar w:fldCharType="separate"/>
    </w:r>
    <w:r w:rsidR="00F607BD">
      <w:rPr>
        <w:rStyle w:val="PageNumber"/>
        <w:noProof/>
        <w:sz w:val="20"/>
      </w:rPr>
      <w:t>2</w:t>
    </w:r>
    <w:r w:rsidRPr="008C3A97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1D5E" w14:textId="60113A55" w:rsidR="00F67187" w:rsidRDefault="00F67187" w:rsidP="00F67187">
    <w:pPr>
      <w:pStyle w:val="Footer"/>
      <w:jc w:val="center"/>
    </w:pPr>
    <w:r w:rsidRPr="008C3A97">
      <w:rPr>
        <w:rStyle w:val="PageNumber"/>
        <w:sz w:val="20"/>
      </w:rPr>
      <w:fldChar w:fldCharType="begin"/>
    </w:r>
    <w:r w:rsidRPr="008C3A97">
      <w:rPr>
        <w:rStyle w:val="PageNumber"/>
        <w:sz w:val="20"/>
      </w:rPr>
      <w:instrText xml:space="preserve"> PAGE </w:instrText>
    </w:r>
    <w:r w:rsidRPr="008C3A97">
      <w:rPr>
        <w:rStyle w:val="PageNumber"/>
        <w:sz w:val="20"/>
      </w:rPr>
      <w:fldChar w:fldCharType="separate"/>
    </w:r>
    <w:r w:rsidR="00F607BD">
      <w:rPr>
        <w:rStyle w:val="PageNumber"/>
        <w:noProof/>
        <w:sz w:val="20"/>
      </w:rPr>
      <w:t>3</w:t>
    </w:r>
    <w:r w:rsidRPr="008C3A9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EDFAF" w14:textId="77777777" w:rsidR="00917D47" w:rsidRDefault="00917D47">
      <w:r>
        <w:separator/>
      </w:r>
    </w:p>
  </w:footnote>
  <w:footnote w:type="continuationSeparator" w:id="0">
    <w:p w14:paraId="14878A0A" w14:textId="77777777" w:rsidR="00917D47" w:rsidRDefault="00917D47">
      <w:r>
        <w:continuationSeparator/>
      </w:r>
    </w:p>
  </w:footnote>
  <w:footnote w:id="1">
    <w:p w14:paraId="67991393" w14:textId="77777777" w:rsidR="00917D47" w:rsidRPr="00E14A10" w:rsidRDefault="00917D47">
      <w:pPr>
        <w:pStyle w:val="Heading1"/>
        <w:rPr>
          <w:b w:val="0"/>
          <w:sz w:val="18"/>
          <w:szCs w:val="18"/>
        </w:rPr>
      </w:pPr>
      <w:r w:rsidRPr="00E14A10">
        <w:rPr>
          <w:rStyle w:val="FootnoteReference"/>
          <w:sz w:val="18"/>
          <w:szCs w:val="18"/>
        </w:rPr>
        <w:footnoteRef/>
      </w:r>
      <w:r w:rsidRPr="00E14A10">
        <w:rPr>
          <w:sz w:val="18"/>
          <w:szCs w:val="18"/>
        </w:rPr>
        <w:t xml:space="preserve"> </w:t>
      </w:r>
      <w:r w:rsidRPr="00E14A10">
        <w:rPr>
          <w:b w:val="0"/>
          <w:sz w:val="18"/>
          <w:szCs w:val="18"/>
        </w:rPr>
        <w:t>Water Resources, Hydrologic and Environmental Sciences Division</w:t>
      </w:r>
    </w:p>
    <w:p w14:paraId="7690C9A9" w14:textId="77777777" w:rsidR="00917D47" w:rsidRPr="00E14A10" w:rsidRDefault="00917D47">
      <w:pPr>
        <w:pStyle w:val="Heading1"/>
        <w:rPr>
          <w:b w:val="0"/>
          <w:sz w:val="18"/>
          <w:szCs w:val="18"/>
        </w:rPr>
      </w:pPr>
      <w:r w:rsidRPr="00E14A10">
        <w:rPr>
          <w:b w:val="0"/>
          <w:sz w:val="18"/>
          <w:szCs w:val="18"/>
        </w:rPr>
        <w:t>Civil Engineering Department</w:t>
      </w:r>
    </w:p>
    <w:p w14:paraId="2B9561BD" w14:textId="77777777" w:rsidR="00917D47" w:rsidRPr="00E14A10" w:rsidRDefault="00917D47">
      <w:pPr>
        <w:rPr>
          <w:sz w:val="18"/>
          <w:szCs w:val="18"/>
        </w:rPr>
      </w:pPr>
      <w:r w:rsidRPr="00E14A10">
        <w:rPr>
          <w:sz w:val="18"/>
          <w:szCs w:val="18"/>
        </w:rPr>
        <w:t>Colorado State University</w:t>
      </w:r>
    </w:p>
    <w:p w14:paraId="1CD3678E" w14:textId="77777777" w:rsidR="00917D47" w:rsidRPr="00E14A10" w:rsidRDefault="00917D47">
      <w:pPr>
        <w:rPr>
          <w:sz w:val="18"/>
          <w:szCs w:val="18"/>
        </w:rPr>
      </w:pPr>
      <w:r w:rsidRPr="00E14A10">
        <w:rPr>
          <w:sz w:val="18"/>
          <w:szCs w:val="18"/>
        </w:rPr>
        <w:t>Fort Collins, CO 80523-1372</w:t>
      </w:r>
    </w:p>
    <w:p w14:paraId="75386888" w14:textId="77777777" w:rsidR="00917D47" w:rsidRPr="00E14A10" w:rsidRDefault="00917D47">
      <w:pPr>
        <w:rPr>
          <w:sz w:val="18"/>
          <w:szCs w:val="18"/>
        </w:rPr>
      </w:pPr>
      <w:r w:rsidRPr="00E14A10">
        <w:rPr>
          <w:sz w:val="18"/>
          <w:szCs w:val="18"/>
        </w:rPr>
        <w:t>Tel: (970) 491-7621</w:t>
      </w:r>
    </w:p>
    <w:p w14:paraId="100F2138" w14:textId="77777777" w:rsidR="00917D47" w:rsidRPr="00E14A10" w:rsidRDefault="00917D47">
      <w:pPr>
        <w:pStyle w:val="FootnoteText"/>
        <w:rPr>
          <w:sz w:val="18"/>
          <w:szCs w:val="18"/>
        </w:rPr>
      </w:pPr>
      <w:proofErr w:type="gramStart"/>
      <w:r w:rsidRPr="00E14A10">
        <w:rPr>
          <w:sz w:val="18"/>
          <w:szCs w:val="18"/>
        </w:rPr>
        <w:t>e</w:t>
      </w:r>
      <w:proofErr w:type="gramEnd"/>
      <w:r w:rsidRPr="00E14A10">
        <w:rPr>
          <w:sz w:val="18"/>
          <w:szCs w:val="18"/>
        </w:rPr>
        <w:t xml:space="preserve">-mail: </w:t>
      </w:r>
      <w:hyperlink r:id="rId1" w:history="1">
        <w:r w:rsidRPr="00E14A10">
          <w:rPr>
            <w:rStyle w:val="Hyperlink"/>
            <w:sz w:val="18"/>
            <w:szCs w:val="18"/>
          </w:rPr>
          <w:t>ramirez@engr.colostate.edu</w:t>
        </w:r>
      </w:hyperlink>
      <w:r w:rsidRPr="00E14A10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18B5" w14:textId="77777777" w:rsidR="00917D47" w:rsidRPr="00E14A10" w:rsidRDefault="008C3A97" w:rsidP="008C3A97">
    <w:pPr>
      <w:rPr>
        <w:i/>
        <w:sz w:val="20"/>
      </w:rPr>
    </w:pPr>
    <w:r w:rsidRPr="00E14A10">
      <w:rPr>
        <w:i/>
        <w:sz w:val="20"/>
      </w:rPr>
      <w:t>Last names of Authors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DEF34" w14:textId="77777777" w:rsidR="00917D47" w:rsidRPr="00E70EB6" w:rsidRDefault="008C3A97" w:rsidP="008C3A97">
    <w:pPr>
      <w:pStyle w:val="Header"/>
      <w:tabs>
        <w:tab w:val="clear" w:pos="4320"/>
        <w:tab w:val="clear" w:pos="8640"/>
        <w:tab w:val="right" w:pos="7560"/>
      </w:tabs>
      <w:jc w:val="right"/>
      <w:rPr>
        <w:iCs/>
        <w:sz w:val="20"/>
      </w:rPr>
    </w:pPr>
    <w:r>
      <w:rPr>
        <w:i/>
        <w:sz w:val="20"/>
      </w:rPr>
      <w:t>Title of Paper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C2D76" w14:textId="77777777" w:rsidR="008C3A97" w:rsidRPr="008C3A97" w:rsidRDefault="008C3A97" w:rsidP="00886787">
    <w:pPr>
      <w:pStyle w:val="Header"/>
      <w:pBdr>
        <w:bottom w:val="single" w:sz="4" w:space="1" w:color="auto"/>
      </w:pBdr>
      <w:jc w:val="center"/>
      <w:rPr>
        <w:i/>
        <w:sz w:val="20"/>
      </w:rPr>
    </w:pPr>
    <w:r w:rsidRPr="008C3A97">
      <w:rPr>
        <w:i/>
        <w:sz w:val="20"/>
      </w:rPr>
      <w:t>H</w:t>
    </w:r>
    <w:r w:rsidR="00886787">
      <w:rPr>
        <w:i/>
        <w:sz w:val="20"/>
      </w:rPr>
      <w:t>ydrology Days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7E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70691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D9693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B43F4B"/>
    <w:multiLevelType w:val="singleLevel"/>
    <w:tmpl w:val="04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79501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8F22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F02E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511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F4012E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144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6"/>
    <w:rsid w:val="005A1D80"/>
    <w:rsid w:val="00886787"/>
    <w:rsid w:val="008C3A97"/>
    <w:rsid w:val="00917D47"/>
    <w:rsid w:val="00B30820"/>
    <w:rsid w:val="00E14A10"/>
    <w:rsid w:val="00E70EB6"/>
    <w:rsid w:val="00F607BD"/>
    <w:rsid w:val="00F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E27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evel2afterLevel1">
    <w:name w:val="Level 2 after Level 1"/>
    <w:basedOn w:val="Normal"/>
    <w:pPr>
      <w:tabs>
        <w:tab w:val="left" w:pos="216"/>
      </w:tabs>
      <w:spacing w:after="84" w:line="220" w:lineRule="exact"/>
      <w:ind w:right="4610"/>
    </w:pPr>
    <w:rPr>
      <w:b/>
      <w:sz w:val="19"/>
    </w:r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5A1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D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evel2afterLevel1">
    <w:name w:val="Level 2 after Level 1"/>
    <w:basedOn w:val="Normal"/>
    <w:pPr>
      <w:tabs>
        <w:tab w:val="left" w:pos="216"/>
      </w:tabs>
      <w:spacing w:after="84" w:line="220" w:lineRule="exact"/>
      <w:ind w:right="4610"/>
    </w:pPr>
    <w:rPr>
      <w:b/>
      <w:sz w:val="19"/>
    </w:rPr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5A1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2.bin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amirez@engr.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Hydroclimatic Conditions in the Rio Puerco Watershed, New Mexico</vt:lpstr>
    </vt:vector>
  </TitlesOfParts>
  <Company>Colorado State University</Company>
  <LinksUpToDate>false</LinksUpToDate>
  <CharactersWithSpaces>2476</CharactersWithSpaces>
  <SharedDoc>false</SharedDoc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mailto:ramirez@engr.colostate.edu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Hydroclimatic Conditions in the Rio Puerco Watershed, New Mexico</dc:title>
  <dc:subject/>
  <dc:creator>Jorge A. Ramirez</dc:creator>
  <cp:keywords/>
  <cp:lastModifiedBy>Jorge A Ramirez</cp:lastModifiedBy>
  <cp:revision>6</cp:revision>
  <cp:lastPrinted>1999-10-13T00:25:00Z</cp:lastPrinted>
  <dcterms:created xsi:type="dcterms:W3CDTF">2015-03-16T21:39:00Z</dcterms:created>
  <dcterms:modified xsi:type="dcterms:W3CDTF">2015-03-16T21:42:00Z</dcterms:modified>
</cp:coreProperties>
</file>